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0F" w:rsidRDefault="00F85F0F">
      <w:pPr>
        <w:jc w:val="center"/>
        <w:rPr>
          <w:b/>
          <w:sz w:val="32"/>
          <w:u w:val="single"/>
        </w:rPr>
      </w:pPr>
    </w:p>
    <w:p w:rsidR="00F85F0F" w:rsidRPr="005F0BBC" w:rsidRDefault="00F85F0F">
      <w:pPr>
        <w:pStyle w:val="Nadpis7"/>
        <w:rPr>
          <w:rFonts w:asciiTheme="minorHAnsi" w:hAnsiTheme="minorHAnsi"/>
          <w:sz w:val="32"/>
        </w:rPr>
      </w:pPr>
      <w:r w:rsidRPr="005F0BBC">
        <w:rPr>
          <w:rFonts w:asciiTheme="minorHAnsi" w:hAnsiTheme="minorHAnsi"/>
          <w:sz w:val="32"/>
        </w:rPr>
        <w:t>PŘEHLED VĚDECKÉ A PUBLIKAČNÍ ČINNOSTI  za rok 20</w:t>
      </w:r>
      <w:r w:rsidR="008D0A2E">
        <w:rPr>
          <w:rFonts w:asciiTheme="minorHAnsi" w:hAnsiTheme="minorHAnsi"/>
          <w:sz w:val="32"/>
        </w:rPr>
        <w:t>2</w:t>
      </w:r>
      <w:r w:rsidR="00A635DB">
        <w:rPr>
          <w:rFonts w:asciiTheme="minorHAnsi" w:hAnsiTheme="minorHAnsi"/>
          <w:sz w:val="32"/>
        </w:rPr>
        <w:t>4</w:t>
      </w:r>
      <w:r w:rsidRPr="005F0BBC">
        <w:rPr>
          <w:rFonts w:asciiTheme="minorHAnsi" w:hAnsiTheme="minorHAnsi"/>
          <w:sz w:val="32"/>
        </w:rPr>
        <w:t xml:space="preserve"> </w:t>
      </w:r>
    </w:p>
    <w:p w:rsidR="00F85F0F" w:rsidRPr="005F0BBC" w:rsidRDefault="00F85F0F">
      <w:pPr>
        <w:jc w:val="center"/>
        <w:rPr>
          <w:rFonts w:asciiTheme="minorHAnsi" w:hAnsiTheme="minorHAnsi"/>
          <w:b/>
          <w:szCs w:val="24"/>
          <w:u w:val="single"/>
        </w:rPr>
      </w:pPr>
    </w:p>
    <w:p w:rsidR="00F85F0F" w:rsidRPr="00C25CF5" w:rsidRDefault="00F85F0F">
      <w:pPr>
        <w:jc w:val="center"/>
        <w:rPr>
          <w:rFonts w:asciiTheme="minorHAnsi" w:hAnsiTheme="minorHAnsi"/>
          <w:b/>
          <w:sz w:val="10"/>
          <w:szCs w:val="24"/>
          <w:u w:val="single"/>
        </w:rPr>
      </w:pPr>
    </w:p>
    <w:p w:rsidR="00F85F0F" w:rsidRPr="005F0BBC" w:rsidRDefault="00F85F0F">
      <w:pPr>
        <w:jc w:val="both"/>
        <w:rPr>
          <w:rFonts w:asciiTheme="minorHAnsi" w:hAnsiTheme="minorHAnsi"/>
          <w:szCs w:val="24"/>
        </w:rPr>
      </w:pPr>
      <w:r w:rsidRPr="005F0BBC">
        <w:rPr>
          <w:rFonts w:asciiTheme="minorHAnsi" w:hAnsiTheme="minorHAnsi"/>
          <w:szCs w:val="24"/>
        </w:rPr>
        <w:t>Vážen</w:t>
      </w:r>
      <w:r w:rsidR="00F27E88" w:rsidRPr="005F0BBC">
        <w:rPr>
          <w:rFonts w:asciiTheme="minorHAnsi" w:hAnsiTheme="minorHAnsi"/>
          <w:szCs w:val="24"/>
        </w:rPr>
        <w:t>é</w:t>
      </w:r>
      <w:r w:rsidRPr="005F0BBC">
        <w:rPr>
          <w:rFonts w:asciiTheme="minorHAnsi" w:hAnsiTheme="minorHAnsi"/>
          <w:szCs w:val="24"/>
        </w:rPr>
        <w:t xml:space="preserve"> koleg</w:t>
      </w:r>
      <w:r w:rsidR="00F27E88" w:rsidRPr="005F0BBC">
        <w:rPr>
          <w:rFonts w:asciiTheme="minorHAnsi" w:hAnsiTheme="minorHAnsi"/>
          <w:szCs w:val="24"/>
        </w:rPr>
        <w:t>yně a kolegové</w:t>
      </w:r>
      <w:r w:rsidRPr="005F0BBC">
        <w:rPr>
          <w:rFonts w:asciiTheme="minorHAnsi" w:hAnsiTheme="minorHAnsi"/>
          <w:szCs w:val="24"/>
        </w:rPr>
        <w:t>,</w:t>
      </w:r>
    </w:p>
    <w:p w:rsidR="00F85F0F" w:rsidRPr="005F0BBC" w:rsidRDefault="00B65F40" w:rsidP="00666ECD">
      <w:pPr>
        <w:pStyle w:val="Zkladntextodsazen2"/>
        <w:spacing w:after="120"/>
        <w:rPr>
          <w:rFonts w:asciiTheme="minorHAnsi" w:hAnsiTheme="minorHAnsi"/>
          <w:szCs w:val="24"/>
        </w:rPr>
      </w:pPr>
      <w:r w:rsidRPr="005F0BBC">
        <w:rPr>
          <w:rFonts w:asciiTheme="minorHAnsi" w:hAnsiTheme="minorHAnsi"/>
          <w:szCs w:val="24"/>
        </w:rPr>
        <w:t>jako každý rok i letos</w:t>
      </w:r>
      <w:r w:rsidR="00F85F0F" w:rsidRPr="005F0BBC">
        <w:rPr>
          <w:rFonts w:asciiTheme="minorHAnsi" w:hAnsiTheme="minorHAnsi"/>
          <w:szCs w:val="24"/>
        </w:rPr>
        <w:t xml:space="preserve"> </w:t>
      </w:r>
      <w:r w:rsidR="008D0A2E">
        <w:rPr>
          <w:rFonts w:asciiTheme="minorHAnsi" w:hAnsiTheme="minorHAnsi"/>
          <w:szCs w:val="24"/>
        </w:rPr>
        <w:t xml:space="preserve">je třeba zanést do OBD </w:t>
      </w:r>
      <w:r w:rsidR="00381390" w:rsidRPr="005F0BBC">
        <w:rPr>
          <w:rFonts w:asciiTheme="minorHAnsi" w:hAnsiTheme="minorHAnsi"/>
          <w:szCs w:val="24"/>
        </w:rPr>
        <w:t xml:space="preserve">Vaši </w:t>
      </w:r>
      <w:r w:rsidR="00F85F0F" w:rsidRPr="005F0BBC">
        <w:rPr>
          <w:rFonts w:asciiTheme="minorHAnsi" w:hAnsiTheme="minorHAnsi"/>
          <w:szCs w:val="24"/>
        </w:rPr>
        <w:t>publikační a vědeck</w:t>
      </w:r>
      <w:r w:rsidR="00381390" w:rsidRPr="005F0BBC">
        <w:rPr>
          <w:rFonts w:asciiTheme="minorHAnsi" w:hAnsiTheme="minorHAnsi"/>
          <w:szCs w:val="24"/>
        </w:rPr>
        <w:t>ou</w:t>
      </w:r>
      <w:r w:rsidR="00F85F0F" w:rsidRPr="005F0BBC">
        <w:rPr>
          <w:rFonts w:asciiTheme="minorHAnsi" w:hAnsiTheme="minorHAnsi"/>
          <w:szCs w:val="24"/>
        </w:rPr>
        <w:t xml:space="preserve"> činnost za rok</w:t>
      </w:r>
      <w:r w:rsidR="00F27E88" w:rsidRPr="005F0BBC">
        <w:rPr>
          <w:rFonts w:asciiTheme="minorHAnsi" w:hAnsiTheme="minorHAnsi"/>
          <w:szCs w:val="24"/>
        </w:rPr>
        <w:t xml:space="preserve"> 20</w:t>
      </w:r>
      <w:r w:rsidR="008D0A2E">
        <w:rPr>
          <w:rFonts w:asciiTheme="minorHAnsi" w:hAnsiTheme="minorHAnsi"/>
          <w:szCs w:val="24"/>
        </w:rPr>
        <w:t>2</w:t>
      </w:r>
      <w:r w:rsidR="00A635DB">
        <w:rPr>
          <w:rFonts w:asciiTheme="minorHAnsi" w:hAnsiTheme="minorHAnsi"/>
          <w:szCs w:val="24"/>
        </w:rPr>
        <w:t>4</w:t>
      </w:r>
      <w:r w:rsidR="00F85F0F" w:rsidRPr="005F0BBC">
        <w:rPr>
          <w:rFonts w:asciiTheme="minorHAnsi" w:hAnsiTheme="minorHAnsi"/>
          <w:szCs w:val="24"/>
        </w:rPr>
        <w:t xml:space="preserve">. </w:t>
      </w:r>
    </w:p>
    <w:p w:rsidR="00424101" w:rsidRPr="005F0BBC" w:rsidRDefault="00B2614F" w:rsidP="00666ECD">
      <w:pPr>
        <w:pStyle w:val="Zkladntextodsazen2"/>
        <w:ind w:firstLine="0"/>
        <w:rPr>
          <w:rFonts w:asciiTheme="minorHAnsi" w:hAnsiTheme="minorHAnsi"/>
          <w:szCs w:val="24"/>
        </w:rPr>
      </w:pPr>
      <w:r w:rsidRPr="005F0BBC">
        <w:rPr>
          <w:rFonts w:asciiTheme="minorHAnsi" w:hAnsiTheme="minorHAnsi"/>
          <w:b/>
          <w:szCs w:val="24"/>
          <w:highlight w:val="yellow"/>
        </w:rPr>
        <w:t xml:space="preserve">Stejně jako už loni se </w:t>
      </w:r>
      <w:r w:rsidRPr="005F0BBC">
        <w:rPr>
          <w:rFonts w:asciiTheme="minorHAnsi" w:hAnsiTheme="minorHAnsi"/>
          <w:b/>
          <w:szCs w:val="24"/>
          <w:highlight w:val="yellow"/>
          <w:u w:val="single"/>
        </w:rPr>
        <w:t xml:space="preserve">do OBD vkládají </w:t>
      </w:r>
      <w:r w:rsidR="0080491D" w:rsidRPr="005F0BBC">
        <w:rPr>
          <w:rFonts w:asciiTheme="minorHAnsi" w:hAnsiTheme="minorHAnsi"/>
          <w:b/>
          <w:szCs w:val="24"/>
          <w:highlight w:val="yellow"/>
          <w:u w:val="single"/>
        </w:rPr>
        <w:t xml:space="preserve">POUZE </w:t>
      </w:r>
      <w:r w:rsidR="00381390" w:rsidRPr="005F0BBC">
        <w:rPr>
          <w:rFonts w:asciiTheme="minorHAnsi" w:hAnsiTheme="minorHAnsi"/>
          <w:b/>
          <w:szCs w:val="24"/>
          <w:highlight w:val="yellow"/>
          <w:u w:val="single"/>
        </w:rPr>
        <w:t xml:space="preserve">následující </w:t>
      </w:r>
      <w:r w:rsidR="00424101" w:rsidRPr="005F0BBC">
        <w:rPr>
          <w:rFonts w:asciiTheme="minorHAnsi" w:hAnsiTheme="minorHAnsi"/>
          <w:b/>
          <w:szCs w:val="24"/>
          <w:highlight w:val="yellow"/>
          <w:u w:val="single"/>
        </w:rPr>
        <w:t>publikace</w:t>
      </w:r>
      <w:r w:rsidR="00424101" w:rsidRPr="005F0BBC">
        <w:rPr>
          <w:rFonts w:asciiTheme="minorHAnsi" w:hAnsiTheme="minorHAnsi"/>
          <w:szCs w:val="24"/>
        </w:rPr>
        <w:t>:</w:t>
      </w:r>
    </w:p>
    <w:p w:rsidR="00424101" w:rsidRPr="005F0BBC" w:rsidRDefault="00424101" w:rsidP="00381390">
      <w:pPr>
        <w:pStyle w:val="Zkladntextodsazen2"/>
        <w:numPr>
          <w:ilvl w:val="0"/>
          <w:numId w:val="6"/>
        </w:numPr>
        <w:spacing w:before="0"/>
        <w:rPr>
          <w:rFonts w:asciiTheme="minorHAnsi" w:hAnsiTheme="minorHAnsi"/>
          <w:b/>
          <w:color w:val="0000FF"/>
          <w:szCs w:val="24"/>
        </w:rPr>
      </w:pPr>
      <w:r w:rsidRPr="005F0BBC">
        <w:rPr>
          <w:rFonts w:asciiTheme="minorHAnsi" w:hAnsiTheme="minorHAnsi"/>
          <w:b/>
          <w:color w:val="0000FF"/>
          <w:szCs w:val="24"/>
        </w:rPr>
        <w:t>odborná kniha (B)</w:t>
      </w:r>
    </w:p>
    <w:p w:rsidR="00424101" w:rsidRPr="005F0BBC" w:rsidRDefault="00424101" w:rsidP="00424101">
      <w:pPr>
        <w:pStyle w:val="Zkladntextodsazen2"/>
        <w:numPr>
          <w:ilvl w:val="0"/>
          <w:numId w:val="6"/>
        </w:numPr>
        <w:spacing w:before="0"/>
        <w:rPr>
          <w:rFonts w:asciiTheme="minorHAnsi" w:hAnsiTheme="minorHAnsi"/>
          <w:b/>
          <w:color w:val="0000FF"/>
          <w:szCs w:val="24"/>
        </w:rPr>
      </w:pPr>
      <w:r w:rsidRPr="005F0BBC">
        <w:rPr>
          <w:rFonts w:asciiTheme="minorHAnsi" w:hAnsiTheme="minorHAnsi"/>
          <w:b/>
          <w:color w:val="0000FF"/>
          <w:szCs w:val="24"/>
        </w:rPr>
        <w:t>kapitola v knize (C)</w:t>
      </w:r>
    </w:p>
    <w:p w:rsidR="00424101" w:rsidRPr="005F0BBC" w:rsidRDefault="00424101" w:rsidP="00424101">
      <w:pPr>
        <w:pStyle w:val="Zkladntextodsazen2"/>
        <w:numPr>
          <w:ilvl w:val="0"/>
          <w:numId w:val="6"/>
        </w:numPr>
        <w:spacing w:before="0"/>
        <w:rPr>
          <w:rFonts w:asciiTheme="minorHAnsi" w:hAnsiTheme="minorHAnsi"/>
          <w:b/>
          <w:color w:val="0000FF"/>
          <w:szCs w:val="24"/>
        </w:rPr>
      </w:pPr>
      <w:r w:rsidRPr="005F0BBC">
        <w:rPr>
          <w:rFonts w:asciiTheme="minorHAnsi" w:hAnsiTheme="minorHAnsi"/>
          <w:b/>
          <w:color w:val="0000FF"/>
          <w:szCs w:val="24"/>
        </w:rPr>
        <w:t>článek v odborném periodiku (J)</w:t>
      </w:r>
    </w:p>
    <w:p w:rsidR="00424101" w:rsidRPr="005F0BBC" w:rsidRDefault="00381390" w:rsidP="00424101">
      <w:pPr>
        <w:pStyle w:val="Zkladntextodsazen2"/>
        <w:numPr>
          <w:ilvl w:val="0"/>
          <w:numId w:val="6"/>
        </w:numPr>
        <w:spacing w:before="0"/>
        <w:rPr>
          <w:rFonts w:asciiTheme="minorHAnsi" w:hAnsiTheme="minorHAnsi"/>
          <w:b/>
          <w:color w:val="0000FF"/>
          <w:szCs w:val="24"/>
        </w:rPr>
      </w:pPr>
      <w:r w:rsidRPr="005F0BBC">
        <w:rPr>
          <w:rFonts w:asciiTheme="minorHAnsi" w:hAnsiTheme="minorHAnsi"/>
          <w:b/>
          <w:color w:val="0000FF"/>
          <w:szCs w:val="24"/>
        </w:rPr>
        <w:t xml:space="preserve">příspěvek </w:t>
      </w:r>
      <w:r w:rsidR="00424101" w:rsidRPr="005F0BBC">
        <w:rPr>
          <w:rFonts w:asciiTheme="minorHAnsi" w:hAnsiTheme="minorHAnsi"/>
          <w:b/>
          <w:color w:val="0000FF"/>
          <w:szCs w:val="24"/>
        </w:rPr>
        <w:t>ve sborníku (D)</w:t>
      </w:r>
    </w:p>
    <w:p w:rsidR="00381390" w:rsidRPr="005F0BBC" w:rsidRDefault="00381390" w:rsidP="00381390">
      <w:pPr>
        <w:pStyle w:val="Zkladntextodsazen2"/>
        <w:numPr>
          <w:ilvl w:val="0"/>
          <w:numId w:val="6"/>
        </w:numPr>
        <w:spacing w:before="0"/>
        <w:rPr>
          <w:rFonts w:asciiTheme="minorHAnsi" w:hAnsiTheme="minorHAnsi"/>
          <w:b/>
          <w:color w:val="0000FF"/>
          <w:szCs w:val="24"/>
        </w:rPr>
      </w:pPr>
      <w:r w:rsidRPr="005F0BBC">
        <w:rPr>
          <w:rFonts w:asciiTheme="minorHAnsi" w:hAnsiTheme="minorHAnsi"/>
          <w:b/>
          <w:color w:val="0000FF"/>
          <w:szCs w:val="24"/>
        </w:rPr>
        <w:t xml:space="preserve">uspořádání konference, workshopu (M) </w:t>
      </w:r>
    </w:p>
    <w:p w:rsidR="00666ECD" w:rsidRPr="005F0BBC" w:rsidRDefault="00666ECD" w:rsidP="00666ECD">
      <w:pPr>
        <w:pStyle w:val="Zkladntextodsazen2"/>
        <w:spacing w:before="0"/>
        <w:ind w:firstLine="0"/>
        <w:rPr>
          <w:rFonts w:asciiTheme="minorHAnsi" w:hAnsiTheme="minorHAnsi"/>
          <w:b/>
          <w:sz w:val="12"/>
          <w:szCs w:val="12"/>
          <w:u w:val="single"/>
        </w:rPr>
      </w:pPr>
    </w:p>
    <w:p w:rsidR="00424101" w:rsidRPr="005F0BBC" w:rsidRDefault="00424101" w:rsidP="00666ECD">
      <w:pPr>
        <w:pStyle w:val="Zkladntextodsazen2"/>
        <w:spacing w:before="0"/>
        <w:ind w:firstLine="0"/>
        <w:rPr>
          <w:rFonts w:asciiTheme="minorHAnsi" w:hAnsiTheme="minorHAnsi"/>
          <w:i/>
          <w:szCs w:val="24"/>
        </w:rPr>
      </w:pPr>
      <w:r w:rsidRPr="005F0BBC">
        <w:rPr>
          <w:rFonts w:asciiTheme="minorHAnsi" w:hAnsiTheme="minorHAnsi"/>
          <w:i/>
          <w:szCs w:val="24"/>
          <w:u w:val="single"/>
        </w:rPr>
        <w:t>Kompletní publikační činnost</w:t>
      </w:r>
      <w:r w:rsidR="00381390" w:rsidRPr="005F0BBC">
        <w:rPr>
          <w:rFonts w:asciiTheme="minorHAnsi" w:hAnsiTheme="minorHAnsi"/>
          <w:i/>
          <w:szCs w:val="24"/>
          <w:u w:val="single"/>
        </w:rPr>
        <w:t xml:space="preserve"> s ostatními aktivitami a publikacemi</w:t>
      </w:r>
      <w:r w:rsidR="00381390" w:rsidRPr="005F0BBC">
        <w:rPr>
          <w:rFonts w:asciiTheme="minorHAnsi" w:hAnsiTheme="minorHAnsi"/>
          <w:i/>
          <w:szCs w:val="24"/>
        </w:rPr>
        <w:t xml:space="preserve"> </w:t>
      </w:r>
      <w:r w:rsidRPr="005F0BBC">
        <w:rPr>
          <w:rFonts w:asciiTheme="minorHAnsi" w:hAnsiTheme="minorHAnsi"/>
          <w:i/>
          <w:szCs w:val="24"/>
        </w:rPr>
        <w:t>si každý vyučující vede na</w:t>
      </w:r>
      <w:r w:rsidR="00381390" w:rsidRPr="005F0BBC">
        <w:rPr>
          <w:rFonts w:asciiTheme="minorHAnsi" w:hAnsiTheme="minorHAnsi"/>
          <w:i/>
          <w:szCs w:val="24"/>
        </w:rPr>
        <w:t> </w:t>
      </w:r>
      <w:r w:rsidRPr="005F0BBC">
        <w:rPr>
          <w:rFonts w:asciiTheme="minorHAnsi" w:hAnsiTheme="minorHAnsi"/>
          <w:i/>
          <w:szCs w:val="24"/>
        </w:rPr>
        <w:t>své webové katedrové stránce.</w:t>
      </w:r>
    </w:p>
    <w:p w:rsidR="00666ECD" w:rsidRPr="005F0BBC" w:rsidRDefault="00666ECD" w:rsidP="00666ECD">
      <w:pPr>
        <w:pStyle w:val="Zkladntextodsazen2"/>
        <w:spacing w:before="0"/>
        <w:ind w:firstLine="0"/>
        <w:rPr>
          <w:rFonts w:asciiTheme="minorHAnsi" w:hAnsiTheme="minorHAnsi"/>
          <w:b/>
          <w:szCs w:val="24"/>
          <w:u w:val="single"/>
        </w:rPr>
      </w:pPr>
    </w:p>
    <w:p w:rsidR="00036275" w:rsidRPr="005F0BBC" w:rsidRDefault="00036275" w:rsidP="003F6DDA">
      <w:pPr>
        <w:spacing w:before="120"/>
        <w:jc w:val="both"/>
        <w:rPr>
          <w:rFonts w:asciiTheme="minorHAnsi" w:hAnsiTheme="minorHAnsi"/>
          <w:b/>
          <w:szCs w:val="24"/>
          <w:u w:val="single"/>
        </w:rPr>
      </w:pPr>
      <w:r w:rsidRPr="005F0BBC">
        <w:rPr>
          <w:rFonts w:asciiTheme="minorHAnsi" w:hAnsiTheme="minorHAnsi"/>
          <w:b/>
          <w:szCs w:val="24"/>
          <w:u w:val="single"/>
        </w:rPr>
        <w:t xml:space="preserve">Pro ulehčení </w:t>
      </w:r>
      <w:r w:rsidR="003F6DDA" w:rsidRPr="005F0BBC">
        <w:rPr>
          <w:rFonts w:asciiTheme="minorHAnsi" w:hAnsiTheme="minorHAnsi"/>
          <w:b/>
          <w:szCs w:val="24"/>
          <w:u w:val="single"/>
        </w:rPr>
        <w:t xml:space="preserve">zadávání </w:t>
      </w:r>
      <w:r w:rsidRPr="005F0BBC">
        <w:rPr>
          <w:rFonts w:asciiTheme="minorHAnsi" w:hAnsiTheme="minorHAnsi"/>
          <w:b/>
          <w:szCs w:val="24"/>
          <w:u w:val="single"/>
        </w:rPr>
        <w:t>jsme vám připravili následující pomůcky:</w:t>
      </w:r>
    </w:p>
    <w:p w:rsidR="009E2D9E" w:rsidRPr="005F0BBC" w:rsidRDefault="009E2D9E" w:rsidP="009E2D9E">
      <w:pPr>
        <w:numPr>
          <w:ilvl w:val="0"/>
          <w:numId w:val="9"/>
        </w:numPr>
        <w:spacing w:before="60"/>
        <w:jc w:val="both"/>
        <w:rPr>
          <w:rFonts w:asciiTheme="minorHAnsi" w:hAnsiTheme="minorHAnsi"/>
          <w:szCs w:val="24"/>
        </w:rPr>
      </w:pPr>
      <w:r w:rsidRPr="005F0BBC">
        <w:rPr>
          <w:rFonts w:asciiTheme="minorHAnsi" w:hAnsiTheme="minorHAnsi"/>
          <w:szCs w:val="24"/>
        </w:rPr>
        <w:t xml:space="preserve">z nejčastějších chyb a vyřazení v předcházejících letech jsme sestavili </w:t>
      </w:r>
      <w:r w:rsidRPr="008D0A2E">
        <w:rPr>
          <w:rFonts w:asciiTheme="minorHAnsi" w:hAnsiTheme="minorHAnsi"/>
          <w:b/>
          <w:sz w:val="26"/>
          <w:szCs w:val="26"/>
          <w:highlight w:val="yellow"/>
          <w:u w:val="single"/>
        </w:rPr>
        <w:t>seznam důležitých poznámek a upozorněn</w:t>
      </w:r>
      <w:r w:rsidRPr="008D0A2E">
        <w:rPr>
          <w:rFonts w:asciiTheme="minorHAnsi" w:hAnsiTheme="minorHAnsi"/>
          <w:b/>
          <w:szCs w:val="24"/>
          <w:highlight w:val="yellow"/>
          <w:u w:val="single"/>
        </w:rPr>
        <w:t>í</w:t>
      </w:r>
      <w:r w:rsidRPr="005F0BBC">
        <w:rPr>
          <w:rFonts w:asciiTheme="minorHAnsi" w:hAnsiTheme="minorHAnsi"/>
          <w:b/>
          <w:szCs w:val="24"/>
        </w:rPr>
        <w:t>,</w:t>
      </w:r>
      <w:r w:rsidRPr="005F0BBC">
        <w:rPr>
          <w:rFonts w:asciiTheme="minorHAnsi" w:hAnsiTheme="minorHAnsi"/>
          <w:szCs w:val="24"/>
        </w:rPr>
        <w:t xml:space="preserve"> co a jakým způsobem do OBD vkládat  </w:t>
      </w:r>
    </w:p>
    <w:p w:rsidR="009E2D9E" w:rsidRPr="008D0A2E" w:rsidRDefault="009E2D9E" w:rsidP="009E2D9E">
      <w:pPr>
        <w:numPr>
          <w:ilvl w:val="0"/>
          <w:numId w:val="9"/>
        </w:numPr>
        <w:spacing w:before="120"/>
        <w:ind w:left="714" w:hanging="357"/>
        <w:jc w:val="both"/>
        <w:rPr>
          <w:rFonts w:asciiTheme="minorHAnsi" w:hAnsiTheme="minorHAnsi"/>
          <w:color w:val="CC00FF"/>
          <w:szCs w:val="24"/>
        </w:rPr>
      </w:pPr>
      <w:r w:rsidRPr="008D0A2E">
        <w:rPr>
          <w:rFonts w:asciiTheme="minorHAnsi" w:hAnsiTheme="minorHAnsi"/>
          <w:color w:val="CC00FF"/>
          <w:szCs w:val="24"/>
          <w:highlight w:val="yellow"/>
        </w:rPr>
        <w:t xml:space="preserve">přečtěte si, prosím, tyto poznámky a upozornění </w:t>
      </w:r>
      <w:r w:rsidRPr="008D0A2E">
        <w:rPr>
          <w:rFonts w:asciiTheme="minorHAnsi" w:hAnsiTheme="minorHAnsi"/>
          <w:color w:val="CC00FF"/>
          <w:szCs w:val="24"/>
        </w:rPr>
        <w:t xml:space="preserve">a také všechny pokyny, jak které pole vyplňovat uvedené </w:t>
      </w:r>
      <w:r w:rsidRPr="009E2D9E">
        <w:rPr>
          <w:rFonts w:asciiTheme="minorHAnsi" w:hAnsiTheme="minorHAnsi"/>
          <w:color w:val="CC00FF"/>
          <w:szCs w:val="24"/>
          <w:u w:val="single"/>
        </w:rPr>
        <w:t>v OBD vždy u vyplňovaného řádku</w:t>
      </w:r>
      <w:r w:rsidRPr="008D0A2E">
        <w:rPr>
          <w:rFonts w:asciiTheme="minorHAnsi" w:hAnsiTheme="minorHAnsi"/>
          <w:color w:val="CC00FF"/>
          <w:szCs w:val="24"/>
        </w:rPr>
        <w:t xml:space="preserve"> </w:t>
      </w:r>
    </w:p>
    <w:p w:rsidR="008D0A2E" w:rsidRPr="008D0A2E" w:rsidRDefault="008D0A2E" w:rsidP="009E2D9E">
      <w:pPr>
        <w:numPr>
          <w:ilvl w:val="0"/>
          <w:numId w:val="9"/>
        </w:numPr>
        <w:spacing w:before="120"/>
        <w:ind w:left="714" w:hanging="357"/>
        <w:jc w:val="both"/>
        <w:rPr>
          <w:rFonts w:asciiTheme="minorHAnsi" w:hAnsiTheme="minorHAnsi"/>
          <w:szCs w:val="24"/>
        </w:rPr>
      </w:pPr>
      <w:r w:rsidRPr="008D0A2E">
        <w:rPr>
          <w:rFonts w:asciiTheme="minorHAnsi" w:hAnsiTheme="minorHAnsi"/>
          <w:szCs w:val="24"/>
        </w:rPr>
        <w:t>pro ty, jejichž publikace budou zadávat sekretářky kateder či jiné osoby, js</w:t>
      </w:r>
      <w:r w:rsidR="009E2D9E">
        <w:rPr>
          <w:rFonts w:asciiTheme="minorHAnsi" w:hAnsiTheme="minorHAnsi"/>
          <w:szCs w:val="24"/>
        </w:rPr>
        <w:t xml:space="preserve">ou pro vás opět připraveny </w:t>
      </w:r>
      <w:r w:rsidRPr="008D0A2E">
        <w:rPr>
          <w:rFonts w:asciiTheme="minorHAnsi" w:hAnsiTheme="minorHAnsi"/>
          <w:b/>
          <w:szCs w:val="24"/>
          <w:u w:val="single"/>
        </w:rPr>
        <w:t xml:space="preserve">přehledné tabulky </w:t>
      </w:r>
      <w:r w:rsidRPr="008D0A2E">
        <w:rPr>
          <w:rFonts w:asciiTheme="minorHAnsi" w:hAnsiTheme="minorHAnsi"/>
          <w:szCs w:val="24"/>
          <w:u w:val="single"/>
        </w:rPr>
        <w:t>pro vyplnění nutných údajů</w:t>
      </w:r>
      <w:r w:rsidRPr="008D0A2E">
        <w:rPr>
          <w:rFonts w:asciiTheme="minorHAnsi" w:hAnsiTheme="minorHAnsi"/>
          <w:szCs w:val="24"/>
        </w:rPr>
        <w:t xml:space="preserve"> pro následné vkládání do OBD – </w:t>
      </w:r>
      <w:r w:rsidRPr="008D0A2E">
        <w:rPr>
          <w:rFonts w:asciiTheme="minorHAnsi" w:hAnsiTheme="minorHAnsi"/>
          <w:b/>
          <w:color w:val="FF00FF"/>
          <w:szCs w:val="24"/>
        </w:rPr>
        <w:t xml:space="preserve">PROSÍM  dodávejte těmto osobám údaje o svých publikacích pouze </w:t>
      </w:r>
      <w:r w:rsidRPr="008D0A2E">
        <w:rPr>
          <w:rFonts w:asciiTheme="minorHAnsi" w:hAnsiTheme="minorHAnsi"/>
          <w:b/>
          <w:color w:val="FF00FF"/>
          <w:szCs w:val="24"/>
          <w:highlight w:val="yellow"/>
        </w:rPr>
        <w:t>v těchto TABULKÁCH</w:t>
      </w:r>
      <w:r w:rsidRPr="008D0A2E">
        <w:rPr>
          <w:rFonts w:asciiTheme="minorHAnsi" w:hAnsiTheme="minorHAnsi"/>
          <w:b/>
          <w:color w:val="FF00FF"/>
          <w:szCs w:val="24"/>
        </w:rPr>
        <w:t xml:space="preserve"> !</w:t>
      </w:r>
    </w:p>
    <w:p w:rsidR="00036275" w:rsidRPr="005F0BBC" w:rsidRDefault="00036275" w:rsidP="002115D2">
      <w:pPr>
        <w:jc w:val="both"/>
        <w:rPr>
          <w:rFonts w:asciiTheme="minorHAnsi" w:hAnsiTheme="minorHAnsi"/>
          <w:sz w:val="20"/>
        </w:rPr>
      </w:pPr>
    </w:p>
    <w:p w:rsidR="00A635DB" w:rsidRPr="00A635DB" w:rsidRDefault="00A635DB" w:rsidP="002115D2">
      <w:pPr>
        <w:jc w:val="both"/>
        <w:rPr>
          <w:rFonts w:asciiTheme="minorHAnsi" w:hAnsiTheme="minorHAnsi"/>
          <w:szCs w:val="24"/>
        </w:rPr>
      </w:pPr>
      <w:r w:rsidRPr="00A635DB">
        <w:rPr>
          <w:rFonts w:asciiTheme="minorHAnsi" w:hAnsiTheme="minorHAnsi"/>
          <w:szCs w:val="24"/>
        </w:rPr>
        <w:t xml:space="preserve">Pokud je odborný </w:t>
      </w:r>
      <w:r w:rsidRPr="00A635DB">
        <w:rPr>
          <w:rFonts w:asciiTheme="minorHAnsi" w:hAnsiTheme="minorHAnsi"/>
          <w:b/>
          <w:szCs w:val="24"/>
        </w:rPr>
        <w:t>ČLÁNEK</w:t>
      </w:r>
      <w:r w:rsidRPr="00A635DB">
        <w:rPr>
          <w:rFonts w:asciiTheme="minorHAnsi" w:hAnsiTheme="minorHAnsi"/>
          <w:szCs w:val="24"/>
        </w:rPr>
        <w:t xml:space="preserve"> </w:t>
      </w:r>
      <w:r w:rsidRPr="00A635DB">
        <w:rPr>
          <w:rFonts w:asciiTheme="minorHAnsi" w:hAnsiTheme="minorHAnsi"/>
          <w:b/>
          <w:szCs w:val="24"/>
          <w:highlight w:val="yellow"/>
        </w:rPr>
        <w:t>open access</w:t>
      </w:r>
      <w:r w:rsidRPr="00A635DB">
        <w:rPr>
          <w:rFonts w:asciiTheme="minorHAnsi" w:hAnsiTheme="minorHAnsi"/>
          <w:szCs w:val="24"/>
        </w:rPr>
        <w:t>, je nezbytné tento článek do OBD vložit v PDF.</w:t>
      </w:r>
    </w:p>
    <w:p w:rsidR="00A635DB" w:rsidRDefault="00A635DB" w:rsidP="002115D2">
      <w:pPr>
        <w:jc w:val="both"/>
        <w:rPr>
          <w:rFonts w:asciiTheme="minorHAnsi" w:hAnsiTheme="minorHAnsi"/>
          <w:color w:val="0070C0"/>
          <w:szCs w:val="24"/>
        </w:rPr>
      </w:pPr>
    </w:p>
    <w:p w:rsidR="00C167EF" w:rsidRPr="005F0BBC" w:rsidRDefault="00C167EF" w:rsidP="002115D2">
      <w:pPr>
        <w:jc w:val="both"/>
        <w:rPr>
          <w:rFonts w:asciiTheme="minorHAnsi" w:hAnsiTheme="minorHAnsi"/>
          <w:b/>
          <w:color w:val="0070C0"/>
          <w:szCs w:val="24"/>
        </w:rPr>
      </w:pPr>
      <w:r w:rsidRPr="005F0BBC">
        <w:rPr>
          <w:rFonts w:asciiTheme="minorHAnsi" w:hAnsiTheme="minorHAnsi"/>
          <w:color w:val="0070C0"/>
          <w:szCs w:val="24"/>
        </w:rPr>
        <w:t xml:space="preserve">Prosíme všechny o </w:t>
      </w:r>
      <w:r w:rsidR="002115D2" w:rsidRPr="005F0BBC">
        <w:rPr>
          <w:rFonts w:asciiTheme="minorHAnsi" w:hAnsiTheme="minorHAnsi"/>
          <w:color w:val="0070C0"/>
          <w:szCs w:val="24"/>
        </w:rPr>
        <w:t xml:space="preserve">maximální </w:t>
      </w:r>
      <w:r w:rsidR="00B2614F" w:rsidRPr="005F0BBC">
        <w:rPr>
          <w:rFonts w:asciiTheme="minorHAnsi" w:hAnsiTheme="minorHAnsi"/>
          <w:color w:val="0070C0"/>
          <w:szCs w:val="24"/>
        </w:rPr>
        <w:t xml:space="preserve">PEČLIVOST </w:t>
      </w:r>
      <w:r w:rsidR="00666ECD" w:rsidRPr="005F0BBC">
        <w:rPr>
          <w:rFonts w:asciiTheme="minorHAnsi" w:hAnsiTheme="minorHAnsi"/>
          <w:color w:val="0070C0"/>
          <w:szCs w:val="24"/>
        </w:rPr>
        <w:t>–</w:t>
      </w:r>
      <w:r w:rsidR="002115D2" w:rsidRPr="005F0BBC">
        <w:rPr>
          <w:rFonts w:asciiTheme="minorHAnsi" w:hAnsiTheme="minorHAnsi"/>
          <w:color w:val="0070C0"/>
          <w:szCs w:val="24"/>
        </w:rPr>
        <w:t xml:space="preserve"> respektujte, prosím, všechny </w:t>
      </w:r>
      <w:r w:rsidR="00666ECD" w:rsidRPr="005F0BBC">
        <w:rPr>
          <w:rFonts w:asciiTheme="minorHAnsi" w:hAnsiTheme="minorHAnsi"/>
          <w:b/>
          <w:color w:val="0070C0"/>
          <w:szCs w:val="24"/>
        </w:rPr>
        <w:t>POZNÁMK</w:t>
      </w:r>
      <w:r w:rsidRPr="005F0BBC">
        <w:rPr>
          <w:rFonts w:asciiTheme="minorHAnsi" w:hAnsiTheme="minorHAnsi"/>
          <w:b/>
          <w:color w:val="0070C0"/>
          <w:szCs w:val="24"/>
        </w:rPr>
        <w:t>Y</w:t>
      </w:r>
      <w:r w:rsidR="00A54B0E" w:rsidRPr="005F0BBC">
        <w:rPr>
          <w:rFonts w:asciiTheme="minorHAnsi" w:hAnsiTheme="minorHAnsi"/>
          <w:b/>
          <w:color w:val="0070C0"/>
          <w:szCs w:val="24"/>
        </w:rPr>
        <w:t>, upozornění a tabulky</w:t>
      </w:r>
      <w:r w:rsidR="00666ECD" w:rsidRPr="005F0BBC">
        <w:rPr>
          <w:rFonts w:asciiTheme="minorHAnsi" w:hAnsiTheme="minorHAnsi"/>
          <w:b/>
          <w:color w:val="0070C0"/>
          <w:szCs w:val="24"/>
        </w:rPr>
        <w:t xml:space="preserve"> </w:t>
      </w:r>
      <w:r w:rsidRPr="005F0BBC">
        <w:rPr>
          <w:rFonts w:asciiTheme="minorHAnsi" w:hAnsiTheme="minorHAnsi"/>
          <w:b/>
          <w:color w:val="0070C0"/>
          <w:szCs w:val="24"/>
        </w:rPr>
        <w:t>v přílohách</w:t>
      </w:r>
      <w:r w:rsidR="00666ECD" w:rsidRPr="005F0BBC">
        <w:rPr>
          <w:rFonts w:asciiTheme="minorHAnsi" w:hAnsiTheme="minorHAnsi"/>
          <w:b/>
          <w:color w:val="0070C0"/>
          <w:szCs w:val="24"/>
        </w:rPr>
        <w:t> to</w:t>
      </w:r>
      <w:r w:rsidRPr="005F0BBC">
        <w:rPr>
          <w:rFonts w:asciiTheme="minorHAnsi" w:hAnsiTheme="minorHAnsi"/>
          <w:b/>
          <w:color w:val="0070C0"/>
          <w:szCs w:val="24"/>
        </w:rPr>
        <w:t>ho</w:t>
      </w:r>
      <w:r w:rsidR="00666ECD" w:rsidRPr="005F0BBC">
        <w:rPr>
          <w:rFonts w:asciiTheme="minorHAnsi" w:hAnsiTheme="minorHAnsi"/>
          <w:b/>
          <w:color w:val="0070C0"/>
          <w:szCs w:val="24"/>
        </w:rPr>
        <w:t>to dopisu</w:t>
      </w:r>
      <w:r w:rsidR="00A63FF5" w:rsidRPr="005F0BBC">
        <w:rPr>
          <w:rFonts w:asciiTheme="minorHAnsi" w:hAnsiTheme="minorHAnsi"/>
          <w:b/>
          <w:color w:val="0070C0"/>
          <w:szCs w:val="24"/>
        </w:rPr>
        <w:t xml:space="preserve"> a přímo v databázi OBD</w:t>
      </w:r>
      <w:r w:rsidR="00666ECD" w:rsidRPr="005F0BBC">
        <w:rPr>
          <w:rFonts w:asciiTheme="minorHAnsi" w:hAnsiTheme="minorHAnsi"/>
          <w:b/>
          <w:color w:val="0070C0"/>
          <w:szCs w:val="24"/>
        </w:rPr>
        <w:t xml:space="preserve">. </w:t>
      </w:r>
    </w:p>
    <w:p w:rsidR="008C666C" w:rsidRPr="008D0A2E" w:rsidRDefault="008C666C" w:rsidP="008D0A2E">
      <w:pPr>
        <w:shd w:val="clear" w:color="auto" w:fill="FDE9D9" w:themeFill="accent6" w:themeFillTint="33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D0A2E">
        <w:rPr>
          <w:rFonts w:asciiTheme="minorHAnsi" w:hAnsiTheme="minorHAnsi" w:cstheme="minorHAnsi"/>
          <w:b/>
          <w:sz w:val="28"/>
          <w:szCs w:val="28"/>
        </w:rPr>
        <w:t>Všechny tyto podklady a</w:t>
      </w:r>
      <w:bookmarkStart w:id="0" w:name="_GoBack"/>
      <w:bookmarkEnd w:id="0"/>
      <w:r w:rsidRPr="008D0A2E">
        <w:rPr>
          <w:rFonts w:asciiTheme="minorHAnsi" w:hAnsiTheme="minorHAnsi" w:cstheme="minorHAnsi"/>
          <w:b/>
          <w:sz w:val="28"/>
          <w:szCs w:val="28"/>
        </w:rPr>
        <w:t xml:space="preserve"> přílohy najdete na webu CMTF na adrese </w:t>
      </w:r>
      <w:hyperlink r:id="rId7" w:history="1">
        <w:r w:rsidR="008D0A2E" w:rsidRPr="008D0A2E">
          <w:rPr>
            <w:rStyle w:val="Hypertextovodkaz"/>
            <w:rFonts w:asciiTheme="minorHAnsi" w:hAnsiTheme="minorHAnsi" w:cstheme="minorHAnsi"/>
            <w:sz w:val="28"/>
            <w:szCs w:val="28"/>
          </w:rPr>
          <w:t>https://www.cmtf.upol.cz/veda/veda-a-vyzkum/</w:t>
        </w:r>
      </w:hyperlink>
      <w:r w:rsidR="008D0A2E" w:rsidRPr="008D0A2E">
        <w:rPr>
          <w:rFonts w:asciiTheme="minorHAnsi" w:hAnsiTheme="minorHAnsi" w:cstheme="minorHAnsi"/>
          <w:sz w:val="28"/>
          <w:szCs w:val="28"/>
        </w:rPr>
        <w:t xml:space="preserve"> </w:t>
      </w:r>
      <w:r w:rsidR="00C25CF5" w:rsidRPr="008D0A2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B2614F" w:rsidRPr="005F0BBC" w:rsidRDefault="00666ECD" w:rsidP="008C666C">
      <w:pPr>
        <w:spacing w:before="240"/>
        <w:jc w:val="both"/>
        <w:rPr>
          <w:rFonts w:asciiTheme="minorHAnsi" w:hAnsiTheme="minorHAnsi"/>
          <w:b/>
          <w:szCs w:val="24"/>
          <w:u w:val="single"/>
          <w:shd w:val="clear" w:color="auto" w:fill="DAEEF3"/>
        </w:rPr>
      </w:pPr>
      <w:r w:rsidRPr="005F0BBC">
        <w:rPr>
          <w:rFonts w:asciiTheme="minorHAnsi" w:hAnsiTheme="minorHAnsi"/>
          <w:szCs w:val="24"/>
        </w:rPr>
        <w:t>V</w:t>
      </w:r>
      <w:r w:rsidR="00B2614F" w:rsidRPr="005F0BBC">
        <w:rPr>
          <w:rFonts w:asciiTheme="minorHAnsi" w:hAnsiTheme="minorHAnsi"/>
          <w:szCs w:val="24"/>
        </w:rPr>
        <w:t> případě jakékoli pochybnosti obraťte se na svoji sekretářku nebo na Jitku Ambrozovou, aby publikace byly zadány opravdu správně a problémy se nemusely řešit až při konečné kontrole.</w:t>
      </w:r>
    </w:p>
    <w:p w:rsidR="00C167EF" w:rsidRPr="00C25CF5" w:rsidRDefault="00C167EF" w:rsidP="007C5A96">
      <w:pPr>
        <w:jc w:val="both"/>
        <w:rPr>
          <w:rFonts w:asciiTheme="minorHAnsi" w:hAnsiTheme="minorHAnsi"/>
          <w:color w:val="FF0000"/>
          <w:sz w:val="20"/>
        </w:rPr>
      </w:pPr>
    </w:p>
    <w:p w:rsidR="002115D2" w:rsidRPr="005F0BBC" w:rsidRDefault="00A63FF5" w:rsidP="007C5A96">
      <w:pPr>
        <w:jc w:val="both"/>
        <w:rPr>
          <w:rFonts w:asciiTheme="minorHAnsi" w:hAnsiTheme="minorHAnsi"/>
          <w:b/>
          <w:i/>
          <w:szCs w:val="24"/>
        </w:rPr>
      </w:pPr>
      <w:r w:rsidRPr="005F0BBC">
        <w:rPr>
          <w:rFonts w:asciiTheme="minorHAnsi" w:hAnsiTheme="minorHAnsi"/>
          <w:b/>
          <w:i/>
          <w:szCs w:val="24"/>
        </w:rPr>
        <w:t>C</w:t>
      </w:r>
      <w:r w:rsidR="00F1251A" w:rsidRPr="005F0BBC">
        <w:rPr>
          <w:rFonts w:asciiTheme="minorHAnsi" w:hAnsiTheme="minorHAnsi"/>
          <w:b/>
          <w:i/>
          <w:szCs w:val="24"/>
        </w:rPr>
        <w:t>hybn</w:t>
      </w:r>
      <w:r w:rsidR="002115D2" w:rsidRPr="005F0BBC">
        <w:rPr>
          <w:rFonts w:asciiTheme="minorHAnsi" w:hAnsiTheme="minorHAnsi"/>
          <w:b/>
          <w:i/>
          <w:szCs w:val="24"/>
        </w:rPr>
        <w:t xml:space="preserve">ě zadané </w:t>
      </w:r>
      <w:r w:rsidR="00F1251A" w:rsidRPr="005F0BBC">
        <w:rPr>
          <w:rFonts w:asciiTheme="minorHAnsi" w:hAnsiTheme="minorHAnsi"/>
          <w:b/>
          <w:i/>
          <w:szCs w:val="24"/>
        </w:rPr>
        <w:t>výsledky budou nejen vyřazeny, al</w:t>
      </w:r>
      <w:r w:rsidR="002115D2" w:rsidRPr="005F0BBC">
        <w:rPr>
          <w:rFonts w:asciiTheme="minorHAnsi" w:hAnsiTheme="minorHAnsi"/>
          <w:b/>
          <w:i/>
          <w:szCs w:val="24"/>
        </w:rPr>
        <w:t>e pravděpodobně i sankcionovány!</w:t>
      </w:r>
    </w:p>
    <w:p w:rsidR="006F74F9" w:rsidRPr="005F0BBC" w:rsidRDefault="006F74F9" w:rsidP="008C666C">
      <w:pPr>
        <w:spacing w:before="360"/>
        <w:jc w:val="both"/>
        <w:rPr>
          <w:rFonts w:asciiTheme="minorHAnsi" w:hAnsiTheme="minorHAnsi"/>
          <w:b/>
          <w:sz w:val="32"/>
          <w:szCs w:val="32"/>
          <w:u w:val="single"/>
          <w:shd w:val="clear" w:color="auto" w:fill="FDE9D9"/>
        </w:rPr>
      </w:pPr>
      <w:r w:rsidRPr="005F0BBC">
        <w:rPr>
          <w:rFonts w:asciiTheme="minorHAnsi" w:hAnsiTheme="minorHAnsi"/>
          <w:b/>
          <w:sz w:val="32"/>
          <w:szCs w:val="32"/>
          <w:u w:val="single"/>
          <w:shd w:val="clear" w:color="auto" w:fill="FDE9D9"/>
        </w:rPr>
        <w:t>TERMÍNY  odevzdání:</w:t>
      </w:r>
    </w:p>
    <w:p w:rsidR="004E07B3" w:rsidRPr="005F0BBC" w:rsidRDefault="006F74F9" w:rsidP="005F0BBC">
      <w:pPr>
        <w:spacing w:before="180"/>
        <w:ind w:left="2552" w:hanging="2552"/>
        <w:jc w:val="both"/>
        <w:rPr>
          <w:rFonts w:asciiTheme="minorHAnsi" w:hAnsiTheme="minorHAnsi"/>
          <w:b/>
          <w:szCs w:val="24"/>
        </w:rPr>
      </w:pPr>
      <w:r w:rsidRPr="005F0BBC">
        <w:rPr>
          <w:rFonts w:asciiTheme="minorHAnsi" w:hAnsiTheme="minorHAnsi"/>
          <w:b/>
          <w:sz w:val="30"/>
          <w:szCs w:val="30"/>
          <w:highlight w:val="yellow"/>
          <w:u w:val="single"/>
        </w:rPr>
        <w:t xml:space="preserve">do </w:t>
      </w:r>
      <w:r w:rsidR="00A635DB">
        <w:rPr>
          <w:rFonts w:asciiTheme="minorHAnsi" w:hAnsiTheme="minorHAnsi"/>
          <w:b/>
          <w:sz w:val="30"/>
          <w:szCs w:val="30"/>
          <w:highlight w:val="yellow"/>
          <w:u w:val="single"/>
        </w:rPr>
        <w:t>6</w:t>
      </w:r>
      <w:r w:rsidRPr="005F0BBC">
        <w:rPr>
          <w:rFonts w:asciiTheme="minorHAnsi" w:hAnsiTheme="minorHAnsi"/>
          <w:b/>
          <w:sz w:val="30"/>
          <w:szCs w:val="30"/>
          <w:highlight w:val="yellow"/>
          <w:u w:val="single"/>
        </w:rPr>
        <w:t xml:space="preserve">. </w:t>
      </w:r>
      <w:r w:rsidR="00A63FF5" w:rsidRPr="005F0BBC">
        <w:rPr>
          <w:rFonts w:asciiTheme="minorHAnsi" w:hAnsiTheme="minorHAnsi"/>
          <w:b/>
          <w:sz w:val="30"/>
          <w:szCs w:val="30"/>
          <w:highlight w:val="yellow"/>
          <w:u w:val="single"/>
        </w:rPr>
        <w:t>1.</w:t>
      </w:r>
      <w:r w:rsidRPr="005F0BBC">
        <w:rPr>
          <w:rFonts w:asciiTheme="minorHAnsi" w:hAnsiTheme="minorHAnsi"/>
          <w:b/>
          <w:sz w:val="30"/>
          <w:szCs w:val="30"/>
          <w:highlight w:val="yellow"/>
          <w:u w:val="single"/>
        </w:rPr>
        <w:t xml:space="preserve"> 20</w:t>
      </w:r>
      <w:r w:rsidR="008D0A2E">
        <w:rPr>
          <w:rFonts w:asciiTheme="minorHAnsi" w:hAnsiTheme="minorHAnsi"/>
          <w:b/>
          <w:sz w:val="30"/>
          <w:szCs w:val="30"/>
          <w:highlight w:val="yellow"/>
          <w:u w:val="single"/>
        </w:rPr>
        <w:t>2</w:t>
      </w:r>
      <w:r w:rsidR="00A635DB">
        <w:rPr>
          <w:rFonts w:asciiTheme="minorHAnsi" w:hAnsiTheme="minorHAnsi"/>
          <w:b/>
          <w:sz w:val="30"/>
          <w:szCs w:val="30"/>
          <w:highlight w:val="yellow"/>
          <w:u w:val="single"/>
        </w:rPr>
        <w:t>5</w:t>
      </w:r>
      <w:r w:rsidRPr="005F0BBC">
        <w:rPr>
          <w:rFonts w:asciiTheme="minorHAnsi" w:hAnsiTheme="minorHAnsi"/>
          <w:b/>
          <w:szCs w:val="24"/>
        </w:rPr>
        <w:t xml:space="preserve"> </w:t>
      </w:r>
      <w:r w:rsidR="004E07B3" w:rsidRPr="005F0BBC">
        <w:rPr>
          <w:rFonts w:asciiTheme="minorHAnsi" w:hAnsiTheme="minorHAnsi"/>
          <w:b/>
          <w:szCs w:val="24"/>
        </w:rPr>
        <w:t xml:space="preserve"> </w:t>
      </w:r>
      <w:r w:rsidRPr="005F0BBC">
        <w:rPr>
          <w:rFonts w:asciiTheme="minorHAnsi" w:hAnsiTheme="minorHAnsi"/>
          <w:b/>
          <w:szCs w:val="24"/>
        </w:rPr>
        <w:t xml:space="preserve">– </w:t>
      </w:r>
      <w:r w:rsidR="004E07B3" w:rsidRPr="005F0BBC">
        <w:rPr>
          <w:rFonts w:asciiTheme="minorHAnsi" w:hAnsiTheme="minorHAnsi"/>
          <w:b/>
          <w:szCs w:val="24"/>
        </w:rPr>
        <w:t xml:space="preserve"> </w:t>
      </w:r>
      <w:r w:rsidRPr="005F0BBC">
        <w:rPr>
          <w:rFonts w:asciiTheme="minorHAnsi" w:hAnsiTheme="minorHAnsi"/>
          <w:b/>
          <w:szCs w:val="24"/>
        </w:rPr>
        <w:t>odevzdání vyplněných tabulek sekretářkám kateder</w:t>
      </w:r>
      <w:r w:rsidR="004E07B3" w:rsidRPr="005F0BBC">
        <w:rPr>
          <w:rFonts w:asciiTheme="minorHAnsi" w:hAnsiTheme="minorHAnsi"/>
          <w:b/>
          <w:szCs w:val="24"/>
        </w:rPr>
        <w:t xml:space="preserve"> </w:t>
      </w:r>
    </w:p>
    <w:p w:rsidR="006F74F9" w:rsidRPr="005F0BBC" w:rsidRDefault="004E07B3" w:rsidP="004E07B3">
      <w:pPr>
        <w:ind w:left="2552" w:hanging="428"/>
        <w:jc w:val="both"/>
        <w:rPr>
          <w:rFonts w:asciiTheme="minorHAnsi" w:hAnsiTheme="minorHAnsi"/>
          <w:i/>
          <w:szCs w:val="24"/>
          <w:shd w:val="clear" w:color="auto" w:fill="FDE9D9"/>
        </w:rPr>
      </w:pPr>
      <w:r w:rsidRPr="005F0BBC">
        <w:rPr>
          <w:rFonts w:asciiTheme="minorHAnsi" w:hAnsiTheme="minorHAnsi"/>
          <w:sz w:val="30"/>
          <w:szCs w:val="30"/>
        </w:rPr>
        <w:t xml:space="preserve"> </w:t>
      </w:r>
      <w:r w:rsidR="005F0BBC" w:rsidRPr="005F0BBC">
        <w:rPr>
          <w:rFonts w:asciiTheme="minorHAnsi" w:hAnsiTheme="minorHAnsi"/>
          <w:sz w:val="30"/>
          <w:szCs w:val="30"/>
        </w:rPr>
        <w:t xml:space="preserve">    </w:t>
      </w:r>
      <w:r w:rsidRPr="005F0BBC">
        <w:rPr>
          <w:rFonts w:asciiTheme="minorHAnsi" w:hAnsiTheme="minorHAnsi"/>
          <w:sz w:val="30"/>
          <w:szCs w:val="30"/>
        </w:rPr>
        <w:t xml:space="preserve"> </w:t>
      </w:r>
      <w:r w:rsidRPr="005F0BBC">
        <w:rPr>
          <w:rFonts w:asciiTheme="minorHAnsi" w:hAnsiTheme="minorHAnsi"/>
          <w:i/>
          <w:szCs w:val="24"/>
        </w:rPr>
        <w:t>(</w:t>
      </w:r>
      <w:r w:rsidR="006F74F9" w:rsidRPr="005F0BBC">
        <w:rPr>
          <w:rFonts w:asciiTheme="minorHAnsi" w:hAnsiTheme="minorHAnsi"/>
          <w:i/>
          <w:szCs w:val="24"/>
        </w:rPr>
        <w:t>pokud vám publikace do OBD zadávají ony</w:t>
      </w:r>
      <w:r w:rsidRPr="005F0BBC">
        <w:rPr>
          <w:rFonts w:asciiTheme="minorHAnsi" w:hAnsiTheme="minorHAnsi"/>
          <w:i/>
          <w:szCs w:val="24"/>
        </w:rPr>
        <w:t>)</w:t>
      </w:r>
    </w:p>
    <w:p w:rsidR="00A54B0E" w:rsidRPr="005F0BBC" w:rsidRDefault="00A54B0E" w:rsidP="00A54B0E">
      <w:pPr>
        <w:jc w:val="both"/>
        <w:rPr>
          <w:rFonts w:asciiTheme="minorHAnsi" w:hAnsiTheme="minorHAnsi"/>
          <w:sz w:val="12"/>
          <w:szCs w:val="24"/>
        </w:rPr>
      </w:pPr>
    </w:p>
    <w:p w:rsidR="006F74F9" w:rsidRPr="005F0BBC" w:rsidRDefault="006F74F9" w:rsidP="00A54B0E">
      <w:pPr>
        <w:jc w:val="both"/>
        <w:rPr>
          <w:rFonts w:asciiTheme="minorHAnsi" w:hAnsiTheme="minorHAnsi"/>
          <w:szCs w:val="24"/>
        </w:rPr>
      </w:pPr>
      <w:r w:rsidRPr="005F0BBC">
        <w:rPr>
          <w:rFonts w:asciiTheme="minorHAnsi" w:hAnsiTheme="minorHAnsi"/>
          <w:b/>
          <w:sz w:val="30"/>
          <w:szCs w:val="30"/>
          <w:u w:val="single"/>
          <w:shd w:val="clear" w:color="auto" w:fill="FFFF00"/>
        </w:rPr>
        <w:t>do 31. 1. 20</w:t>
      </w:r>
      <w:r w:rsidR="008D0A2E">
        <w:rPr>
          <w:rFonts w:asciiTheme="minorHAnsi" w:hAnsiTheme="minorHAnsi"/>
          <w:b/>
          <w:sz w:val="30"/>
          <w:szCs w:val="30"/>
          <w:u w:val="single"/>
          <w:shd w:val="clear" w:color="auto" w:fill="FFFF00"/>
        </w:rPr>
        <w:t>2</w:t>
      </w:r>
      <w:r w:rsidR="00A635DB">
        <w:rPr>
          <w:rFonts w:asciiTheme="minorHAnsi" w:hAnsiTheme="minorHAnsi"/>
          <w:b/>
          <w:sz w:val="30"/>
          <w:szCs w:val="30"/>
          <w:u w:val="single"/>
          <w:shd w:val="clear" w:color="auto" w:fill="FFFF00"/>
        </w:rPr>
        <w:t>5</w:t>
      </w:r>
      <w:r w:rsidR="004E07B3" w:rsidRPr="005F0BBC">
        <w:rPr>
          <w:rFonts w:asciiTheme="minorHAnsi" w:hAnsiTheme="minorHAnsi"/>
          <w:szCs w:val="24"/>
        </w:rPr>
        <w:t xml:space="preserve"> </w:t>
      </w:r>
      <w:r w:rsidR="004E07B3" w:rsidRPr="005F0BBC">
        <w:rPr>
          <w:rFonts w:asciiTheme="minorHAnsi" w:hAnsiTheme="minorHAnsi"/>
          <w:b/>
          <w:szCs w:val="24"/>
        </w:rPr>
        <w:t xml:space="preserve">–  </w:t>
      </w:r>
      <w:r w:rsidRPr="005F0BBC">
        <w:rPr>
          <w:rFonts w:asciiTheme="minorHAnsi" w:hAnsiTheme="minorHAnsi"/>
          <w:b/>
          <w:szCs w:val="24"/>
        </w:rPr>
        <w:t>ukončení zadávání do OBD</w:t>
      </w:r>
      <w:r w:rsidR="004E07B3" w:rsidRPr="005F0BBC">
        <w:rPr>
          <w:rFonts w:asciiTheme="minorHAnsi" w:hAnsiTheme="minorHAnsi"/>
          <w:b/>
          <w:szCs w:val="24"/>
        </w:rPr>
        <w:t xml:space="preserve"> </w:t>
      </w:r>
      <w:r w:rsidR="004E07B3" w:rsidRPr="005F0BBC">
        <w:rPr>
          <w:rFonts w:asciiTheme="minorHAnsi" w:hAnsiTheme="minorHAnsi"/>
          <w:szCs w:val="24"/>
        </w:rPr>
        <w:t>+ uzavření přístupu do databáze</w:t>
      </w:r>
    </w:p>
    <w:p w:rsidR="002115D2" w:rsidRPr="005F0BBC" w:rsidRDefault="002115D2" w:rsidP="007C5A96">
      <w:pPr>
        <w:jc w:val="both"/>
        <w:rPr>
          <w:rFonts w:asciiTheme="minorHAnsi" w:hAnsiTheme="minorHAnsi"/>
          <w:szCs w:val="24"/>
        </w:rPr>
      </w:pPr>
    </w:p>
    <w:p w:rsidR="00A63FF5" w:rsidRPr="008D0A2E" w:rsidRDefault="005F0BBC" w:rsidP="005F0BBC">
      <w:pPr>
        <w:shd w:val="clear" w:color="auto" w:fill="F2F2F2" w:themeFill="background1" w:themeFillShade="F2"/>
        <w:jc w:val="both"/>
        <w:rPr>
          <w:rFonts w:asciiTheme="minorHAnsi" w:hAnsiTheme="minorHAnsi"/>
          <w:b/>
          <w:sz w:val="28"/>
          <w:szCs w:val="24"/>
        </w:rPr>
      </w:pPr>
      <w:r w:rsidRPr="008D0A2E">
        <w:rPr>
          <w:rFonts w:asciiTheme="minorHAnsi" w:hAnsiTheme="minorHAnsi"/>
          <w:b/>
          <w:sz w:val="28"/>
          <w:szCs w:val="24"/>
        </w:rPr>
        <w:t xml:space="preserve">Knihy uplatňované jako celek </w:t>
      </w:r>
      <w:r w:rsidRPr="004D1EF1">
        <w:rPr>
          <w:rFonts w:asciiTheme="minorHAnsi" w:hAnsiTheme="minorHAnsi"/>
          <w:b/>
          <w:color w:val="7030A0"/>
          <w:sz w:val="28"/>
          <w:szCs w:val="24"/>
        </w:rPr>
        <w:t>i knihy, v nichž máte kapitolu</w:t>
      </w:r>
      <w:r w:rsidRPr="008D0A2E">
        <w:rPr>
          <w:rFonts w:asciiTheme="minorHAnsi" w:hAnsiTheme="minorHAnsi"/>
          <w:b/>
          <w:sz w:val="28"/>
          <w:szCs w:val="24"/>
        </w:rPr>
        <w:t>, odevzdávejte ke</w:t>
      </w:r>
      <w:r w:rsidR="00007D58">
        <w:rPr>
          <w:rFonts w:asciiTheme="minorHAnsi" w:hAnsiTheme="minorHAnsi"/>
          <w:b/>
          <w:sz w:val="28"/>
          <w:szCs w:val="24"/>
        </w:rPr>
        <w:t> </w:t>
      </w:r>
      <w:r w:rsidRPr="008D0A2E">
        <w:rPr>
          <w:rFonts w:asciiTheme="minorHAnsi" w:hAnsiTheme="minorHAnsi"/>
          <w:b/>
          <w:sz w:val="28"/>
          <w:szCs w:val="24"/>
        </w:rPr>
        <w:t>kontrole do konce ledna</w:t>
      </w:r>
      <w:r w:rsidR="00007D58">
        <w:rPr>
          <w:rFonts w:asciiTheme="minorHAnsi" w:hAnsiTheme="minorHAnsi"/>
          <w:b/>
          <w:sz w:val="28"/>
          <w:szCs w:val="24"/>
        </w:rPr>
        <w:t xml:space="preserve"> – k Jitce Ambrozové</w:t>
      </w:r>
      <w:r w:rsidRPr="008D0A2E">
        <w:rPr>
          <w:rFonts w:asciiTheme="minorHAnsi" w:hAnsiTheme="minorHAnsi"/>
          <w:b/>
          <w:sz w:val="28"/>
          <w:szCs w:val="24"/>
        </w:rPr>
        <w:t xml:space="preserve">. </w:t>
      </w:r>
    </w:p>
    <w:p w:rsidR="00264A68" w:rsidRPr="005F0BBC" w:rsidRDefault="00264A68" w:rsidP="00264A68">
      <w:pPr>
        <w:jc w:val="both"/>
        <w:rPr>
          <w:rFonts w:asciiTheme="minorHAnsi" w:hAnsiTheme="minorHAnsi"/>
          <w:i/>
          <w:iCs/>
          <w:szCs w:val="24"/>
        </w:rPr>
      </w:pPr>
    </w:p>
    <w:p w:rsidR="00666ECD" w:rsidRPr="005F0BBC" w:rsidRDefault="00007D58" w:rsidP="00007D58">
      <w:pPr>
        <w:ind w:left="3686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szCs w:val="24"/>
        </w:rPr>
        <w:t>prof. Martin Cajthaml</w:t>
      </w:r>
      <w:r w:rsidR="006C187C" w:rsidRPr="005F0BBC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>P</w:t>
      </w:r>
      <w:r w:rsidR="00F85F0F" w:rsidRPr="005F0BBC">
        <w:rPr>
          <w:rFonts w:asciiTheme="minorHAnsi" w:hAnsiTheme="minorHAnsi"/>
          <w:szCs w:val="24"/>
        </w:rPr>
        <w:t>h.D.</w:t>
      </w:r>
      <w:r w:rsidR="005F0BBC">
        <w:rPr>
          <w:rFonts w:asciiTheme="minorHAnsi" w:hAnsiTheme="minorHAnsi"/>
          <w:szCs w:val="24"/>
        </w:rPr>
        <w:t xml:space="preserve">, </w:t>
      </w:r>
      <w:r w:rsidR="008D0A2E">
        <w:rPr>
          <w:rFonts w:asciiTheme="minorHAnsi" w:hAnsiTheme="minorHAnsi"/>
          <w:szCs w:val="24"/>
        </w:rPr>
        <w:t xml:space="preserve"> </w:t>
      </w:r>
      <w:r w:rsidR="006C187C" w:rsidRPr="005F0BBC">
        <w:rPr>
          <w:rFonts w:asciiTheme="minorHAnsi" w:hAnsiTheme="minorHAnsi"/>
          <w:i/>
          <w:szCs w:val="24"/>
        </w:rPr>
        <w:t>p</w:t>
      </w:r>
      <w:r w:rsidR="00F85F0F" w:rsidRPr="005F0BBC">
        <w:rPr>
          <w:rFonts w:asciiTheme="minorHAnsi" w:hAnsiTheme="minorHAnsi"/>
          <w:i/>
          <w:szCs w:val="24"/>
        </w:rPr>
        <w:t xml:space="preserve">roděkan pro </w:t>
      </w:r>
      <w:r w:rsidR="006C187C" w:rsidRPr="005F0BBC">
        <w:rPr>
          <w:rFonts w:asciiTheme="minorHAnsi" w:hAnsiTheme="minorHAnsi"/>
          <w:i/>
          <w:szCs w:val="24"/>
        </w:rPr>
        <w:t xml:space="preserve">vědu a výzkum </w:t>
      </w:r>
    </w:p>
    <w:sectPr w:rsidR="00666ECD" w:rsidRPr="005F0BBC" w:rsidSect="005F0BBC">
      <w:footerReference w:type="even" r:id="rId8"/>
      <w:footerReference w:type="default" r:id="rId9"/>
      <w:pgSz w:w="11906" w:h="16838"/>
      <w:pgMar w:top="567" w:right="1134" w:bottom="567" w:left="1134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EB" w:rsidRDefault="007839EB">
      <w:r>
        <w:separator/>
      </w:r>
    </w:p>
  </w:endnote>
  <w:endnote w:type="continuationSeparator" w:id="0">
    <w:p w:rsidR="007839EB" w:rsidRDefault="0078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B3" w:rsidRDefault="004E07B3" w:rsidP="00E402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E07B3" w:rsidRDefault="004E07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B3" w:rsidRDefault="004E07B3" w:rsidP="002B1543">
    <w:pPr>
      <w:pStyle w:val="Zpat"/>
      <w:framePr w:wrap="around" w:vAnchor="text" w:hAnchor="margin" w:xAlign="center" w:y="1"/>
      <w:rPr>
        <w:rStyle w:val="slostrnky"/>
      </w:rPr>
    </w:pPr>
  </w:p>
  <w:p w:rsidR="004E07B3" w:rsidRDefault="004E07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EB" w:rsidRDefault="007839EB">
      <w:r>
        <w:separator/>
      </w:r>
    </w:p>
  </w:footnote>
  <w:footnote w:type="continuationSeparator" w:id="0">
    <w:p w:rsidR="007839EB" w:rsidRDefault="0078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AE8"/>
    <w:multiLevelType w:val="multilevel"/>
    <w:tmpl w:val="66B492D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149EA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223632"/>
    <w:multiLevelType w:val="hybridMultilevel"/>
    <w:tmpl w:val="C1383286"/>
    <w:lvl w:ilvl="0" w:tplc="70888A4A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71FD5"/>
    <w:multiLevelType w:val="multilevel"/>
    <w:tmpl w:val="324A889E"/>
    <w:lvl w:ilvl="0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70A6"/>
    <w:multiLevelType w:val="hybridMultilevel"/>
    <w:tmpl w:val="5C708EEA"/>
    <w:lvl w:ilvl="0" w:tplc="70888A4A">
      <w:numFmt w:val="bullet"/>
      <w:lvlText w:val="–"/>
      <w:lvlJc w:val="left"/>
      <w:pPr>
        <w:tabs>
          <w:tab w:val="num" w:pos="1634"/>
        </w:tabs>
        <w:ind w:left="1634" w:hanging="284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24B57E8"/>
    <w:multiLevelType w:val="hybridMultilevel"/>
    <w:tmpl w:val="66B492DA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0237E"/>
    <w:multiLevelType w:val="hybridMultilevel"/>
    <w:tmpl w:val="F4EA511A"/>
    <w:lvl w:ilvl="0" w:tplc="9096366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846DF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797D40"/>
    <w:multiLevelType w:val="hybridMultilevel"/>
    <w:tmpl w:val="324A889E"/>
    <w:lvl w:ilvl="0" w:tplc="5BA41CD4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B5"/>
    <w:rsid w:val="00007D58"/>
    <w:rsid w:val="00010B3B"/>
    <w:rsid w:val="00030514"/>
    <w:rsid w:val="00036275"/>
    <w:rsid w:val="00045C0D"/>
    <w:rsid w:val="00057E34"/>
    <w:rsid w:val="00065682"/>
    <w:rsid w:val="0007682E"/>
    <w:rsid w:val="000A71B3"/>
    <w:rsid w:val="000B53FF"/>
    <w:rsid w:val="000C6162"/>
    <w:rsid w:val="000D4B2C"/>
    <w:rsid w:val="00132926"/>
    <w:rsid w:val="00142B6F"/>
    <w:rsid w:val="0014624C"/>
    <w:rsid w:val="001C3862"/>
    <w:rsid w:val="001E52BD"/>
    <w:rsid w:val="002115D2"/>
    <w:rsid w:val="00217B18"/>
    <w:rsid w:val="00230A86"/>
    <w:rsid w:val="002416F9"/>
    <w:rsid w:val="00254A80"/>
    <w:rsid w:val="00256F34"/>
    <w:rsid w:val="00264A68"/>
    <w:rsid w:val="0029793F"/>
    <w:rsid w:val="002A1FED"/>
    <w:rsid w:val="002B1543"/>
    <w:rsid w:val="002C116A"/>
    <w:rsid w:val="002C2C75"/>
    <w:rsid w:val="002D5282"/>
    <w:rsid w:val="00312ACF"/>
    <w:rsid w:val="003468F1"/>
    <w:rsid w:val="00381390"/>
    <w:rsid w:val="00394092"/>
    <w:rsid w:val="003A2BCA"/>
    <w:rsid w:val="003F6DDA"/>
    <w:rsid w:val="004158D7"/>
    <w:rsid w:val="00424101"/>
    <w:rsid w:val="00460FFA"/>
    <w:rsid w:val="004D1EF1"/>
    <w:rsid w:val="004E07B3"/>
    <w:rsid w:val="005064FF"/>
    <w:rsid w:val="00521084"/>
    <w:rsid w:val="00524CCD"/>
    <w:rsid w:val="00596185"/>
    <w:rsid w:val="00597B21"/>
    <w:rsid w:val="005A488D"/>
    <w:rsid w:val="005C184F"/>
    <w:rsid w:val="005E2B7A"/>
    <w:rsid w:val="005F0BBC"/>
    <w:rsid w:val="005F6CE0"/>
    <w:rsid w:val="0065545A"/>
    <w:rsid w:val="00666ECD"/>
    <w:rsid w:val="00693E55"/>
    <w:rsid w:val="006C187C"/>
    <w:rsid w:val="006F74F9"/>
    <w:rsid w:val="00714F0D"/>
    <w:rsid w:val="007839EB"/>
    <w:rsid w:val="00785C54"/>
    <w:rsid w:val="00787B48"/>
    <w:rsid w:val="00791D25"/>
    <w:rsid w:val="007C5A96"/>
    <w:rsid w:val="0080491D"/>
    <w:rsid w:val="00880027"/>
    <w:rsid w:val="008A2662"/>
    <w:rsid w:val="008C666C"/>
    <w:rsid w:val="008D07A1"/>
    <w:rsid w:val="008D0A2E"/>
    <w:rsid w:val="008D7190"/>
    <w:rsid w:val="008E73B2"/>
    <w:rsid w:val="008E7F6E"/>
    <w:rsid w:val="00927E29"/>
    <w:rsid w:val="00940D00"/>
    <w:rsid w:val="00942819"/>
    <w:rsid w:val="00945734"/>
    <w:rsid w:val="009656D7"/>
    <w:rsid w:val="0098726A"/>
    <w:rsid w:val="009C4B1A"/>
    <w:rsid w:val="009C79F1"/>
    <w:rsid w:val="009E2D9E"/>
    <w:rsid w:val="009E411F"/>
    <w:rsid w:val="00A06A69"/>
    <w:rsid w:val="00A54B0E"/>
    <w:rsid w:val="00A635DB"/>
    <w:rsid w:val="00A63FF5"/>
    <w:rsid w:val="00A73FDC"/>
    <w:rsid w:val="00B02ECC"/>
    <w:rsid w:val="00B2614F"/>
    <w:rsid w:val="00B2750E"/>
    <w:rsid w:val="00B5486B"/>
    <w:rsid w:val="00B65F40"/>
    <w:rsid w:val="00B96983"/>
    <w:rsid w:val="00B97631"/>
    <w:rsid w:val="00BA1411"/>
    <w:rsid w:val="00BF6CF8"/>
    <w:rsid w:val="00C10040"/>
    <w:rsid w:val="00C12D0C"/>
    <w:rsid w:val="00C167EF"/>
    <w:rsid w:val="00C25CF5"/>
    <w:rsid w:val="00C263C3"/>
    <w:rsid w:val="00C41320"/>
    <w:rsid w:val="00C64502"/>
    <w:rsid w:val="00C833D0"/>
    <w:rsid w:val="00C91B8C"/>
    <w:rsid w:val="00CA092B"/>
    <w:rsid w:val="00CA397A"/>
    <w:rsid w:val="00CB6ABC"/>
    <w:rsid w:val="00CE47D4"/>
    <w:rsid w:val="00CE488C"/>
    <w:rsid w:val="00D551CC"/>
    <w:rsid w:val="00D728E1"/>
    <w:rsid w:val="00D96F07"/>
    <w:rsid w:val="00DB4611"/>
    <w:rsid w:val="00DB485F"/>
    <w:rsid w:val="00DD4854"/>
    <w:rsid w:val="00DE02F5"/>
    <w:rsid w:val="00DE0E34"/>
    <w:rsid w:val="00E0256D"/>
    <w:rsid w:val="00E40269"/>
    <w:rsid w:val="00E84A9E"/>
    <w:rsid w:val="00E87CF5"/>
    <w:rsid w:val="00EA664B"/>
    <w:rsid w:val="00EA768C"/>
    <w:rsid w:val="00EC3A52"/>
    <w:rsid w:val="00EC5509"/>
    <w:rsid w:val="00ED3884"/>
    <w:rsid w:val="00ED38FF"/>
    <w:rsid w:val="00F1251A"/>
    <w:rsid w:val="00F27E88"/>
    <w:rsid w:val="00F306B5"/>
    <w:rsid w:val="00F478DD"/>
    <w:rsid w:val="00F710CE"/>
    <w:rsid w:val="00F7171E"/>
    <w:rsid w:val="00F85F0F"/>
    <w:rsid w:val="00FC336E"/>
    <w:rsid w:val="00F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1EDC3"/>
  <w15:docId w15:val="{AC67A306-817F-4E0C-8EAE-7BB5242A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color w:val="0000FF"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color w:val="800080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color w:val="800080"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color w:val="800080"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134" w:hanging="425"/>
      <w:jc w:val="both"/>
    </w:pPr>
  </w:style>
  <w:style w:type="paragraph" w:styleId="Zkladntext">
    <w:name w:val="Body Text"/>
    <w:basedOn w:val="Normln"/>
    <w:pPr>
      <w:jc w:val="both"/>
    </w:pPr>
    <w:rPr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spacing w:before="120"/>
      <w:ind w:firstLine="709"/>
      <w:jc w:val="both"/>
    </w:pPr>
  </w:style>
  <w:style w:type="paragraph" w:styleId="Zkladntextodsazen3">
    <w:name w:val="Body Text Indent 3"/>
    <w:basedOn w:val="Normln"/>
    <w:pPr>
      <w:ind w:left="357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rsid w:val="008E7F6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64A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mtf.upol.cz/veda/veda-a-vyzk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PUBLIKAČNÍ A PŘEDNÁŠKOVÉ ČINNOSTI</vt:lpstr>
    </vt:vector>
  </TitlesOfParts>
  <Company>CMTF UP Olomouc</Company>
  <LinksUpToDate>false</LinksUpToDate>
  <CharactersWithSpaces>2183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http://www.cmtf.upol.cz/menu/veda-a-vyzkum/referat-vav/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PUBLIKAČNÍ A PŘEDNÁŠKOVÉ ČINNOSTI</dc:title>
  <dc:creator>CVT</dc:creator>
  <cp:lastModifiedBy>Ambrozova Jitka</cp:lastModifiedBy>
  <cp:revision>3</cp:revision>
  <cp:lastPrinted>2016-11-08T10:57:00Z</cp:lastPrinted>
  <dcterms:created xsi:type="dcterms:W3CDTF">2024-11-26T09:55:00Z</dcterms:created>
  <dcterms:modified xsi:type="dcterms:W3CDTF">2024-11-26T09:57:00Z</dcterms:modified>
</cp:coreProperties>
</file>